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259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MS0061-01-2024-000682-50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Фатеев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Сергеевич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7"/>
          <w:szCs w:val="27"/>
        </w:rPr>
        <w:t>по адресу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UserDefinedgrp-40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ExternalSystemDefinedgrp-37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9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41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2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Фатеев Е.С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3rplc-23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4rplc-24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Фатеев Е.С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вину признал, дополнительно пояснил, что сел за управление транспортным средством в состоянии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Фатеев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464193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Фатеев Е.С. управлял транспортным средством </w:t>
      </w:r>
      <w:r>
        <w:rPr>
          <w:rStyle w:val="cat-CarMakeModelgrp-23rplc-3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4rplc-35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067865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Фатеев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0,868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Фатеев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Е.С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Фатеев Е.С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>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0,868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060679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Фатеев Е.С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Фатеев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Тиган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М-3003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Фатеев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21.01.2024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Фатеев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Е.С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предусмотренных ст. 4.2 КоАП РФ,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</w:t>
      </w:r>
      <w:r>
        <w:rPr>
          <w:rFonts w:ascii="Times New Roman" w:eastAsia="Times New Roman" w:hAnsi="Times New Roman" w:cs="Times New Roman"/>
          <w:sz w:val="27"/>
          <w:szCs w:val="27"/>
        </w:rPr>
        <w:t>относит признание вины, наличие на иждивении троих несовершеннолетних детей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Фатеева Евгения Сергеевича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7"/>
          <w:szCs w:val="27"/>
        </w:rPr>
        <w:t>188104</w:t>
      </w:r>
      <w:r>
        <w:rPr>
          <w:rFonts w:ascii="Times New Roman" w:eastAsia="Times New Roman" w:hAnsi="Times New Roman" w:cs="Times New Roman"/>
          <w:sz w:val="27"/>
          <w:szCs w:val="27"/>
        </w:rPr>
        <w:t>86240320001792</w:t>
      </w:r>
      <w:r>
        <w:rPr>
          <w:rFonts w:ascii="Times New Roman" w:eastAsia="Times New Roman" w:hAnsi="Times New Roman" w:cs="Times New Roman"/>
          <w:sz w:val="27"/>
          <w:szCs w:val="27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259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ExternalSystemDefinedgrp-37rplc-13">
    <w:name w:val="cat-ExternalSystemDefined grp-37 rplc-13"/>
    <w:basedOn w:val="DefaultParagraphFont"/>
  </w:style>
  <w:style w:type="character" w:customStyle="1" w:styleId="cat-ExternalSystemDefinedgrp-39rplc-15">
    <w:name w:val="cat-ExternalSystemDefined grp-39 rplc-15"/>
    <w:basedOn w:val="DefaultParagraphFont"/>
  </w:style>
  <w:style w:type="character" w:customStyle="1" w:styleId="cat-UserDefinedgrp-41rplc-16">
    <w:name w:val="cat-UserDefined grp-41 rplc-16"/>
    <w:basedOn w:val="DefaultParagraphFont"/>
  </w:style>
  <w:style w:type="character" w:customStyle="1" w:styleId="cat-UserDefinedgrp-42rplc-18">
    <w:name w:val="cat-UserDefined grp-42 rplc-18"/>
    <w:basedOn w:val="DefaultParagraphFont"/>
  </w:style>
  <w:style w:type="character" w:customStyle="1" w:styleId="cat-CarMakeModelgrp-23rplc-23">
    <w:name w:val="cat-CarMakeModel grp-23 rplc-23"/>
    <w:basedOn w:val="DefaultParagraphFont"/>
  </w:style>
  <w:style w:type="character" w:customStyle="1" w:styleId="cat-CarNumbergrp-24rplc-24">
    <w:name w:val="cat-CarNumber grp-24 rplc-24"/>
    <w:basedOn w:val="DefaultParagraphFont"/>
  </w:style>
  <w:style w:type="character" w:customStyle="1" w:styleId="cat-UserDefinedgrp-42rplc-29">
    <w:name w:val="cat-UserDefined grp-42 rplc-29"/>
    <w:basedOn w:val="DefaultParagraphFont"/>
  </w:style>
  <w:style w:type="character" w:customStyle="1" w:styleId="cat-CarMakeModelgrp-23rplc-34">
    <w:name w:val="cat-CarMakeModel grp-23 rplc-34"/>
    <w:basedOn w:val="DefaultParagraphFont"/>
  </w:style>
  <w:style w:type="character" w:customStyle="1" w:styleId="cat-CarNumbergrp-24rplc-35">
    <w:name w:val="cat-CarNumber grp-24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